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E39100" w14:textId="7894D7CB" w:rsidR="000F737A" w:rsidRPr="00C819CB" w:rsidRDefault="00C819CB">
      <w:pPr>
        <w:rPr>
          <w:rFonts w:ascii="Arial" w:hAnsi="Arial" w:cs="Arial"/>
          <w:b/>
          <w:bCs/>
          <w:sz w:val="28"/>
          <w:szCs w:val="28"/>
        </w:rPr>
      </w:pPr>
      <w:r w:rsidRPr="00C819CB">
        <w:rPr>
          <w:rFonts w:ascii="Arial" w:hAnsi="Arial" w:cs="Arial"/>
          <w:b/>
          <w:bCs/>
          <w:sz w:val="28"/>
          <w:szCs w:val="28"/>
        </w:rPr>
        <w:t>Career Fair, 1200 giovani all'incontro con le imprese</w:t>
      </w:r>
    </w:p>
    <w:p w14:paraId="4D9B3438" w14:textId="77777777" w:rsidR="00C819CB" w:rsidRPr="00C819CB" w:rsidRDefault="00C819CB" w:rsidP="00C819CB">
      <w:pPr>
        <w:rPr>
          <w:rFonts w:ascii="Arial" w:hAnsi="Arial" w:cs="Arial"/>
          <w:sz w:val="28"/>
          <w:szCs w:val="28"/>
        </w:rPr>
      </w:pPr>
      <w:r w:rsidRPr="00C819CB">
        <w:rPr>
          <w:rFonts w:ascii="Arial" w:hAnsi="Arial" w:cs="Arial"/>
          <w:sz w:val="28"/>
          <w:szCs w:val="28"/>
        </w:rPr>
        <w:t>Oggi a Trento Expo i Career Fair dell'Università di Trento. Nell'incontro tra giovani e imprese rimane fondamentale l'equilibrio tra lavoro e vita privata.</w:t>
      </w:r>
    </w:p>
    <w:p w14:paraId="562F24E1" w14:textId="77777777" w:rsidR="00C819CB" w:rsidRPr="00C819CB" w:rsidRDefault="00C819CB" w:rsidP="00C819CB">
      <w:pPr>
        <w:rPr>
          <w:rFonts w:ascii="Arial" w:hAnsi="Arial" w:cs="Arial"/>
          <w:sz w:val="28"/>
          <w:szCs w:val="28"/>
        </w:rPr>
      </w:pPr>
    </w:p>
    <w:p w14:paraId="30FDBD48" w14:textId="69A6B217" w:rsidR="00C819CB" w:rsidRPr="00C819CB" w:rsidRDefault="00C819CB" w:rsidP="00C819CB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proofErr w:type="spellStart"/>
      <w:r w:rsidRPr="00C819CB">
        <w:rPr>
          <w:rFonts w:ascii="Arial" w:hAnsi="Arial" w:cs="Arial"/>
          <w:sz w:val="28"/>
          <w:szCs w:val="28"/>
        </w:rPr>
        <w:t>Sa.Sa</w:t>
      </w:r>
      <w:proofErr w:type="spellEnd"/>
      <w:r w:rsidRPr="00C819CB">
        <w:rPr>
          <w:rFonts w:ascii="Arial" w:hAnsi="Arial" w:cs="Arial"/>
          <w:sz w:val="28"/>
          <w:szCs w:val="28"/>
        </w:rPr>
        <w:t>.</w:t>
      </w:r>
    </w:p>
    <w:p w14:paraId="1D762F55" w14:textId="68CA0FFD" w:rsidR="00C819CB" w:rsidRDefault="00C819CB" w:rsidP="00C81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Sono 106 le aziende selezionate su un numero di richieste di partecipazione quasi doppio; sono 1200 i ragazzi e le ragazze che hanno scelto di iscriversi alla Career Fair, la giornata</w:t>
      </w:r>
      <w:r w:rsidR="00CF3D21">
        <w:rPr>
          <w:rFonts w:ascii="Arial" w:hAnsi="Arial" w:cs="Arial"/>
          <w:sz w:val="28"/>
          <w:szCs w:val="28"/>
        </w:rPr>
        <w:t xml:space="preserve"> di </w:t>
      </w:r>
      <w:proofErr w:type="spellStart"/>
      <w:r w:rsidR="00CF3D21">
        <w:rPr>
          <w:rFonts w:ascii="Arial" w:hAnsi="Arial" w:cs="Arial"/>
          <w:sz w:val="28"/>
          <w:szCs w:val="28"/>
        </w:rPr>
        <w:t>UniTrento</w:t>
      </w:r>
      <w:proofErr w:type="spellEnd"/>
      <w:r>
        <w:rPr>
          <w:rFonts w:ascii="Arial" w:hAnsi="Arial" w:cs="Arial"/>
          <w:sz w:val="28"/>
          <w:szCs w:val="28"/>
        </w:rPr>
        <w:t xml:space="preserve"> dedicata all’incontro tra imprese e neolaureati o quasi</w:t>
      </w:r>
    </w:p>
    <w:p w14:paraId="38FD90BE" w14:textId="2AD44643" w:rsidR="00C819CB" w:rsidRDefault="00C819CB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Fonts w:ascii="Arial" w:hAnsi="Arial" w:cs="Arial"/>
          <w:sz w:val="28"/>
          <w:szCs w:val="28"/>
        </w:rPr>
        <w:t xml:space="preserve">Prof. </w:t>
      </w:r>
      <w:r w:rsidRPr="00C819CB">
        <w:rPr>
          <w:rFonts w:ascii="Arial" w:hAnsi="Arial" w:cs="Arial"/>
          <w:sz w:val="28"/>
          <w:szCs w:val="28"/>
        </w:rPr>
        <w:t>Umberto Martini</w:t>
      </w:r>
      <w:r w:rsidRPr="00C819CB">
        <w:rPr>
          <w:rFonts w:ascii="Arial" w:hAnsi="Arial" w:cs="Arial"/>
          <w:sz w:val="28"/>
          <w:szCs w:val="28"/>
        </w:rPr>
        <w:br/>
      </w:r>
      <w:r w:rsidRPr="00C819CB"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Delegato del Rettore a Tirocini curricolari e placement</w:t>
      </w:r>
      <w:r w:rsidRPr="00C819CB"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C819CB"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UniTrento</w:t>
      </w:r>
      <w:proofErr w:type="spellEnd"/>
      <w:r w:rsidRPr="00C819CB"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br/>
        <w:t>(</w:t>
      </w: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01.51 la statistica ci dice… 02.21 eventi)</w:t>
      </w:r>
    </w:p>
    <w:p w14:paraId="34D75A5B" w14:textId="77777777" w:rsidR="00CF3D21" w:rsidRDefault="00CF3D21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 xml:space="preserve">La giornata è dedicata a tutto l’Ateneo e sono diverse le aziende che hanno aderito: si va dai famosi brand di moda agli studi legali, dall’editoria alle banche. </w:t>
      </w:r>
    </w:p>
    <w:p w14:paraId="22C6353E" w14:textId="77777777" w:rsidR="00CF3D21" w:rsidRDefault="00CF3D21" w:rsidP="00CF3D21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Tommy Jeans</w:t>
      </w: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br/>
        <w:t>(00.14 mi aspetto… 00.24 mondi diversi)</w:t>
      </w:r>
    </w:p>
    <w:p w14:paraId="670EE8FD" w14:textId="4873C4BD" w:rsidR="00CF3D21" w:rsidRDefault="00CF3D21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 xml:space="preserve">Il lavoro non è più visto come mezzo per la realizzazione di </w:t>
      </w:r>
      <w:proofErr w:type="gramStart"/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se</w:t>
      </w:r>
      <w:proofErr w:type="gramEnd"/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 xml:space="preserve"> stessi, tanto che il workshop più seguito è quello dedicato al bilanciamento tra lavoro e vita privata</w:t>
      </w:r>
    </w:p>
    <w:p w14:paraId="3C5675A0" w14:textId="47FAA00D" w:rsidR="00C819CB" w:rsidRDefault="00C819CB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Ragazza carina occhiali</w:t>
      </w: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br/>
        <w:t>(00.43 ho fatto un’esperienza… 01.04 e lavoro)</w:t>
      </w:r>
    </w:p>
    <w:p w14:paraId="63B27258" w14:textId="677C8E41" w:rsidR="00CF3D21" w:rsidRDefault="00CF3D21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Tra stand e incontri, la Career Fair è un momento importante anche dal punto di vista personale</w:t>
      </w:r>
    </w:p>
    <w:p w14:paraId="44486875" w14:textId="055C60A9" w:rsidR="00C819CB" w:rsidRDefault="00C819CB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t>Capellone occhiali</w:t>
      </w:r>
      <w: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  <w:br/>
        <w:t>(00.27 ci sono tante… 00.44 è un bel momento)</w:t>
      </w:r>
    </w:p>
    <w:p w14:paraId="26C8197C" w14:textId="77777777" w:rsidR="00C819CB" w:rsidRDefault="00C819CB" w:rsidP="00C819CB">
      <w:pPr>
        <w:rPr>
          <w:rStyle w:val="Enfasigrassetto"/>
          <w:rFonts w:ascii="Arial" w:hAnsi="Arial" w:cs="Arial"/>
          <w:b w:val="0"/>
          <w:bCs w:val="0"/>
          <w:color w:val="333333"/>
          <w:sz w:val="28"/>
          <w:szCs w:val="28"/>
          <w:shd w:val="clear" w:color="auto" w:fill="FFFFFF"/>
        </w:rPr>
      </w:pPr>
    </w:p>
    <w:p w14:paraId="724A2291" w14:textId="77777777" w:rsidR="00C819CB" w:rsidRPr="00C819CB" w:rsidRDefault="00C819CB" w:rsidP="00C819CB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</w:p>
    <w:sectPr w:rsidR="00C819CB" w:rsidRPr="00C819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9CB"/>
    <w:rsid w:val="000F737A"/>
    <w:rsid w:val="002326FE"/>
    <w:rsid w:val="00286B2C"/>
    <w:rsid w:val="0031002C"/>
    <w:rsid w:val="00514D89"/>
    <w:rsid w:val="007E2D17"/>
    <w:rsid w:val="00C819CB"/>
    <w:rsid w:val="00C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A7A8C"/>
  <w15:chartTrackingRefBased/>
  <w15:docId w15:val="{9AC900D9-162D-44DE-AF69-C23CD10A2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C819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Santolini</dc:creator>
  <cp:keywords/>
  <dc:description/>
  <cp:lastModifiedBy>Sara Santolini</cp:lastModifiedBy>
  <cp:revision>2</cp:revision>
  <cp:lastPrinted>2024-05-15T10:07:00Z</cp:lastPrinted>
  <dcterms:created xsi:type="dcterms:W3CDTF">2024-05-15T09:49:00Z</dcterms:created>
  <dcterms:modified xsi:type="dcterms:W3CDTF">2024-05-15T10:25:00Z</dcterms:modified>
</cp:coreProperties>
</file>